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511"/>
        <w:tblW w:w="4976" w:type="pct"/>
        <w:tblLook w:val="01E0" w:firstRow="1" w:lastRow="1" w:firstColumn="1" w:lastColumn="1" w:noHBand="0" w:noVBand="0"/>
      </w:tblPr>
      <w:tblGrid>
        <w:gridCol w:w="6631"/>
        <w:gridCol w:w="3401"/>
      </w:tblGrid>
      <w:tr w:rsidR="00E4635A" w:rsidRPr="003355EB" w14:paraId="74C888CF" w14:textId="77777777" w:rsidTr="00456F52">
        <w:trPr>
          <w:trHeight w:hRule="exact" w:val="1979"/>
        </w:trPr>
        <w:tc>
          <w:tcPr>
            <w:tcW w:w="3305" w:type="pct"/>
            <w:shd w:val="clear" w:color="auto" w:fill="auto"/>
          </w:tcPr>
          <w:p w14:paraId="2855515A" w14:textId="77777777" w:rsidR="00E4635A" w:rsidRPr="003355EB" w:rsidRDefault="00E4635A" w:rsidP="003355EB">
            <w:pPr>
              <w:tabs>
                <w:tab w:val="clear" w:pos="720"/>
                <w:tab w:val="clear" w:pos="1440"/>
                <w:tab w:val="clear" w:pos="2160"/>
                <w:tab w:val="clear" w:pos="2880"/>
              </w:tabs>
              <w:spacing w:line="240" w:lineRule="exact"/>
              <w:rPr>
                <w:rFonts w:ascii="Calibri" w:hAnsi="Calibri" w:cs="Arial"/>
                <w:b/>
                <w:spacing w:val="-2"/>
                <w:sz w:val="22"/>
                <w:szCs w:val="22"/>
                <w:lang w:val="de-DE"/>
              </w:rPr>
            </w:pPr>
          </w:p>
        </w:tc>
        <w:tc>
          <w:tcPr>
            <w:tcW w:w="1695" w:type="pct"/>
            <w:shd w:val="clear" w:color="auto" w:fill="auto"/>
          </w:tcPr>
          <w:p w14:paraId="6C1EC1F5" w14:textId="77777777" w:rsidR="00B706BF" w:rsidRPr="003355EB" w:rsidRDefault="00E4635A" w:rsidP="003355EB">
            <w:pPr>
              <w:pStyle w:val="Footer"/>
              <w:tabs>
                <w:tab w:val="clear" w:pos="720"/>
                <w:tab w:val="clear" w:pos="1440"/>
                <w:tab w:val="clear" w:pos="2160"/>
                <w:tab w:val="clear" w:pos="2880"/>
                <w:tab w:val="clear" w:pos="4320"/>
                <w:tab w:val="clear" w:pos="8640"/>
              </w:tabs>
              <w:rPr>
                <w:rFonts w:ascii="Calibri" w:hAnsi="Calibri" w:cs="Arial"/>
                <w:b/>
                <w:spacing w:val="-2"/>
                <w:sz w:val="22"/>
                <w:szCs w:val="22"/>
                <w:lang w:val="de-DE"/>
              </w:rPr>
            </w:pPr>
            <w:r w:rsidRPr="003355EB">
              <w:rPr>
                <w:rFonts w:ascii="Calibri" w:hAnsi="Calibri" w:cs="Arial"/>
                <w:b/>
                <w:spacing w:val="-2"/>
                <w:sz w:val="22"/>
                <w:szCs w:val="22"/>
                <w:lang w:val="de-DE"/>
              </w:rPr>
              <w:t xml:space="preserve"> </w:t>
            </w:r>
          </w:p>
          <w:p w14:paraId="7303D328" w14:textId="77777777" w:rsidR="00E4635A" w:rsidRPr="009045A1" w:rsidRDefault="00B706BF" w:rsidP="00456F52">
            <w:pPr>
              <w:pStyle w:val="Footer"/>
              <w:tabs>
                <w:tab w:val="clear" w:pos="720"/>
                <w:tab w:val="clear" w:pos="1440"/>
                <w:tab w:val="clear" w:pos="2160"/>
                <w:tab w:val="clear" w:pos="2880"/>
                <w:tab w:val="clear" w:pos="4320"/>
                <w:tab w:val="clear" w:pos="8640"/>
              </w:tabs>
              <w:ind w:left="174"/>
              <w:jc w:val="both"/>
              <w:rPr>
                <w:rFonts w:cs="Arial"/>
                <w:b/>
                <w:spacing w:val="-2"/>
                <w:sz w:val="60"/>
                <w:szCs w:val="60"/>
                <w:lang w:val="de-DE"/>
              </w:rPr>
            </w:pPr>
            <w:r w:rsidRPr="009045A1">
              <w:rPr>
                <w:rFonts w:cs="Arial"/>
                <w:b/>
                <w:spacing w:val="-2"/>
                <w:sz w:val="60"/>
                <w:szCs w:val="60"/>
              </w:rPr>
              <w:t xml:space="preserve">Incident </w:t>
            </w:r>
            <w:r w:rsidR="00F8359C" w:rsidRPr="009045A1">
              <w:rPr>
                <w:rFonts w:cs="Arial"/>
                <w:b/>
                <w:spacing w:val="-2"/>
                <w:sz w:val="60"/>
                <w:szCs w:val="60"/>
              </w:rPr>
              <w:t>Summary</w:t>
            </w:r>
          </w:p>
        </w:tc>
      </w:tr>
      <w:tr w:rsidR="00E4635A" w:rsidRPr="003355EB" w14:paraId="35ECE453" w14:textId="77777777" w:rsidTr="00456F52">
        <w:trPr>
          <w:trHeight w:hRule="exact" w:val="2397"/>
        </w:trPr>
        <w:tc>
          <w:tcPr>
            <w:tcW w:w="3305" w:type="pct"/>
            <w:shd w:val="clear" w:color="auto" w:fill="auto"/>
          </w:tcPr>
          <w:p w14:paraId="4C3560F7" w14:textId="0131787C" w:rsidR="00B55AF5" w:rsidRPr="00E309B7" w:rsidRDefault="009045A1" w:rsidP="003355EB">
            <w:pPr>
              <w:tabs>
                <w:tab w:val="clear" w:pos="720"/>
                <w:tab w:val="clear" w:pos="1440"/>
                <w:tab w:val="clear" w:pos="2160"/>
                <w:tab w:val="clear" w:pos="2880"/>
                <w:tab w:val="left" w:pos="4680"/>
                <w:tab w:val="left" w:pos="5400"/>
                <w:tab w:val="right" w:pos="9000"/>
              </w:tabs>
              <w:rPr>
                <w:rFonts w:cs="Arial"/>
                <w:spacing w:val="-4"/>
                <w:sz w:val="44"/>
                <w:szCs w:val="44"/>
              </w:rPr>
            </w:pPr>
            <w:proofErr w:type="spellStart"/>
            <w:r w:rsidRPr="00E309B7">
              <w:rPr>
                <w:rFonts w:cs="Arial"/>
                <w:spacing w:val="-4"/>
                <w:sz w:val="44"/>
                <w:szCs w:val="44"/>
              </w:rPr>
              <w:t>Blairlinnans</w:t>
            </w:r>
            <w:proofErr w:type="spellEnd"/>
            <w:r w:rsidRPr="00E309B7">
              <w:rPr>
                <w:rFonts w:cs="Arial"/>
                <w:spacing w:val="-4"/>
                <w:sz w:val="44"/>
                <w:szCs w:val="44"/>
              </w:rPr>
              <w:t xml:space="preserve"> </w:t>
            </w:r>
            <w:proofErr w:type="spellStart"/>
            <w:r w:rsidRPr="00E309B7">
              <w:rPr>
                <w:rFonts w:cs="Arial"/>
                <w:spacing w:val="-4"/>
                <w:sz w:val="44"/>
                <w:szCs w:val="44"/>
              </w:rPr>
              <w:t>WTW</w:t>
            </w:r>
            <w:proofErr w:type="spellEnd"/>
          </w:p>
          <w:p w14:paraId="36D5AFA2" w14:textId="06F46879" w:rsidR="002D1671" w:rsidRPr="00E309B7" w:rsidRDefault="001773CE" w:rsidP="003355EB">
            <w:pPr>
              <w:tabs>
                <w:tab w:val="clear" w:pos="720"/>
                <w:tab w:val="clear" w:pos="1440"/>
                <w:tab w:val="clear" w:pos="2160"/>
                <w:tab w:val="clear" w:pos="2880"/>
                <w:tab w:val="left" w:pos="4680"/>
                <w:tab w:val="left" w:pos="5400"/>
                <w:tab w:val="right" w:pos="9000"/>
              </w:tabs>
              <w:rPr>
                <w:rFonts w:cs="Arial"/>
                <w:spacing w:val="-4"/>
                <w:sz w:val="44"/>
                <w:szCs w:val="44"/>
              </w:rPr>
            </w:pPr>
            <w:r w:rsidRPr="00E309B7">
              <w:rPr>
                <w:rFonts w:cs="Arial"/>
                <w:spacing w:val="-4"/>
                <w:sz w:val="44"/>
                <w:szCs w:val="44"/>
              </w:rPr>
              <w:t>F</w:t>
            </w:r>
            <w:r w:rsidRPr="00E309B7">
              <w:rPr>
                <w:rFonts w:cs="Arial"/>
                <w:spacing w:val="-4"/>
                <w:sz w:val="44"/>
                <w:szCs w:val="44"/>
              </w:rPr>
              <w:t>ailure of Disinfection Process</w:t>
            </w:r>
          </w:p>
          <w:p w14:paraId="3EBFB3C4" w14:textId="53A7DA8F" w:rsidR="00E4635A" w:rsidRPr="00E309B7" w:rsidRDefault="00E309B7" w:rsidP="003355EB">
            <w:pPr>
              <w:tabs>
                <w:tab w:val="clear" w:pos="720"/>
                <w:tab w:val="clear" w:pos="1440"/>
                <w:tab w:val="clear" w:pos="2160"/>
                <w:tab w:val="clear" w:pos="2880"/>
                <w:tab w:val="left" w:pos="4680"/>
                <w:tab w:val="left" w:pos="5400"/>
                <w:tab w:val="right" w:pos="9000"/>
              </w:tabs>
              <w:rPr>
                <w:rFonts w:cs="Arial"/>
                <w:spacing w:val="-4"/>
                <w:sz w:val="44"/>
                <w:szCs w:val="44"/>
              </w:rPr>
            </w:pPr>
            <w:r w:rsidRPr="00E309B7">
              <w:rPr>
                <w:rFonts w:cs="Arial"/>
                <w:spacing w:val="-4"/>
                <w:sz w:val="44"/>
                <w:szCs w:val="44"/>
              </w:rPr>
              <w:t>2</w:t>
            </w:r>
            <w:r w:rsidR="00EF1934">
              <w:rPr>
                <w:rFonts w:cs="Arial"/>
                <w:spacing w:val="-4"/>
                <w:sz w:val="44"/>
                <w:szCs w:val="44"/>
              </w:rPr>
              <w:t>8</w:t>
            </w:r>
            <w:r w:rsidRPr="00E309B7">
              <w:rPr>
                <w:rFonts w:cs="Arial"/>
                <w:spacing w:val="-4"/>
                <w:sz w:val="44"/>
                <w:szCs w:val="44"/>
                <w:vertAlign w:val="superscript"/>
              </w:rPr>
              <w:t>th</w:t>
            </w:r>
            <w:r w:rsidRPr="00E309B7">
              <w:rPr>
                <w:rFonts w:cs="Arial"/>
                <w:spacing w:val="-4"/>
                <w:sz w:val="44"/>
                <w:szCs w:val="44"/>
              </w:rPr>
              <w:t xml:space="preserve"> September 2024</w:t>
            </w:r>
          </w:p>
          <w:p w14:paraId="5B603ED8" w14:textId="77777777" w:rsidR="005C0501" w:rsidRPr="00C55421" w:rsidRDefault="005C0501" w:rsidP="005C0501">
            <w:pPr>
              <w:tabs>
                <w:tab w:val="clear" w:pos="720"/>
                <w:tab w:val="clear" w:pos="1440"/>
                <w:tab w:val="clear" w:pos="2160"/>
                <w:tab w:val="clear" w:pos="2880"/>
                <w:tab w:val="left" w:pos="4680"/>
                <w:tab w:val="left" w:pos="5400"/>
                <w:tab w:val="right" w:pos="9000"/>
              </w:tabs>
              <w:rPr>
                <w:rFonts w:ascii="Calibri" w:hAnsi="Calibri" w:cs="Arial"/>
                <w:b/>
                <w:spacing w:val="-2"/>
                <w:sz w:val="32"/>
                <w:szCs w:val="32"/>
              </w:rPr>
            </w:pPr>
          </w:p>
          <w:p w14:paraId="1657B9BD" w14:textId="69A89DF7" w:rsidR="005C0501" w:rsidRPr="00E309B7" w:rsidRDefault="005C0501" w:rsidP="005C0501">
            <w:pPr>
              <w:tabs>
                <w:tab w:val="left" w:pos="4680"/>
                <w:tab w:val="left" w:pos="5400"/>
                <w:tab w:val="right" w:pos="9000"/>
              </w:tabs>
              <w:rPr>
                <w:rFonts w:cs="Arial"/>
                <w:b/>
                <w:sz w:val="32"/>
                <w:szCs w:val="32"/>
              </w:rPr>
            </w:pPr>
            <w:r w:rsidRPr="00E309B7">
              <w:rPr>
                <w:rFonts w:cs="Arial"/>
                <w:b/>
                <w:sz w:val="32"/>
                <w:szCs w:val="32"/>
              </w:rPr>
              <w:t xml:space="preserve">Event Category: </w:t>
            </w:r>
            <w:r w:rsidR="00E309B7" w:rsidRPr="00E309B7">
              <w:rPr>
                <w:rFonts w:cs="Arial"/>
                <w:b/>
                <w:sz w:val="32"/>
                <w:szCs w:val="32"/>
              </w:rPr>
              <w:t>significant</w:t>
            </w:r>
          </w:p>
          <w:p w14:paraId="3E7D5643" w14:textId="77777777" w:rsidR="005C0501" w:rsidRPr="003355EB" w:rsidRDefault="005C0501" w:rsidP="003355EB">
            <w:pPr>
              <w:tabs>
                <w:tab w:val="clear" w:pos="720"/>
                <w:tab w:val="clear" w:pos="1440"/>
                <w:tab w:val="clear" w:pos="2160"/>
                <w:tab w:val="clear" w:pos="2880"/>
                <w:tab w:val="left" w:pos="4680"/>
                <w:tab w:val="left" w:pos="5400"/>
                <w:tab w:val="right" w:pos="9000"/>
              </w:tabs>
              <w:rPr>
                <w:rFonts w:ascii="Calibri" w:hAnsi="Calibri" w:cs="Arial"/>
                <w:b/>
                <w:spacing w:val="-2"/>
                <w:sz w:val="40"/>
                <w:szCs w:val="40"/>
              </w:rPr>
            </w:pPr>
          </w:p>
        </w:tc>
        <w:tc>
          <w:tcPr>
            <w:tcW w:w="1695" w:type="pct"/>
            <w:shd w:val="clear" w:color="auto" w:fill="auto"/>
          </w:tcPr>
          <w:p w14:paraId="69631092" w14:textId="77777777" w:rsidR="00E4635A" w:rsidRPr="003355EB" w:rsidRDefault="00E4635A" w:rsidP="003355EB">
            <w:pPr>
              <w:tabs>
                <w:tab w:val="clear" w:pos="720"/>
                <w:tab w:val="clear" w:pos="1440"/>
                <w:tab w:val="clear" w:pos="2160"/>
                <w:tab w:val="clear" w:pos="2880"/>
              </w:tabs>
              <w:spacing w:line="240" w:lineRule="exact"/>
              <w:rPr>
                <w:rFonts w:ascii="Calibri" w:hAnsi="Calibri" w:cs="Arial"/>
                <w:spacing w:val="-2"/>
              </w:rPr>
            </w:pPr>
          </w:p>
          <w:p w14:paraId="24AD36DA" w14:textId="77777777" w:rsidR="005C0501" w:rsidRDefault="005C0501" w:rsidP="00456F52">
            <w:pPr>
              <w:tabs>
                <w:tab w:val="left" w:pos="4680"/>
                <w:tab w:val="left" w:pos="5400"/>
                <w:tab w:val="right" w:pos="9000"/>
              </w:tabs>
              <w:ind w:firstLine="173"/>
              <w:rPr>
                <w:rFonts w:ascii="Calibri" w:hAnsi="Calibri" w:cs="Arial"/>
              </w:rPr>
            </w:pPr>
          </w:p>
          <w:p w14:paraId="3CFE483B" w14:textId="77777777" w:rsidR="00E309B7" w:rsidRDefault="00E309B7" w:rsidP="00456F52">
            <w:pPr>
              <w:tabs>
                <w:tab w:val="left" w:pos="4680"/>
                <w:tab w:val="left" w:pos="5400"/>
                <w:tab w:val="right" w:pos="9000"/>
              </w:tabs>
              <w:ind w:firstLine="173"/>
              <w:rPr>
                <w:rFonts w:cs="Arial"/>
              </w:rPr>
            </w:pPr>
          </w:p>
          <w:p w14:paraId="7DC00A1F" w14:textId="77777777" w:rsidR="00E309B7" w:rsidRDefault="00E309B7" w:rsidP="00456F52">
            <w:pPr>
              <w:tabs>
                <w:tab w:val="left" w:pos="4680"/>
                <w:tab w:val="left" w:pos="5400"/>
                <w:tab w:val="right" w:pos="9000"/>
              </w:tabs>
              <w:ind w:firstLine="173"/>
              <w:rPr>
                <w:rFonts w:cs="Arial"/>
              </w:rPr>
            </w:pPr>
          </w:p>
          <w:p w14:paraId="241E049E" w14:textId="0225C33F" w:rsidR="005C0501" w:rsidRPr="00E309B7" w:rsidRDefault="005C0501" w:rsidP="00456F52">
            <w:pPr>
              <w:tabs>
                <w:tab w:val="left" w:pos="4680"/>
                <w:tab w:val="left" w:pos="5400"/>
                <w:tab w:val="right" w:pos="9000"/>
              </w:tabs>
              <w:ind w:firstLine="173"/>
              <w:rPr>
                <w:rFonts w:cs="Arial"/>
              </w:rPr>
            </w:pPr>
            <w:r w:rsidRPr="00E309B7">
              <w:rPr>
                <w:rFonts w:cs="Arial"/>
              </w:rPr>
              <w:t xml:space="preserve">Event No. </w:t>
            </w:r>
            <w:r w:rsidR="000A4105" w:rsidRPr="00E309B7">
              <w:rPr>
                <w:rFonts w:cs="Arial"/>
              </w:rPr>
              <w:t>14978</w:t>
            </w:r>
          </w:p>
          <w:p w14:paraId="2EA3D673" w14:textId="77777777" w:rsidR="00E4635A" w:rsidRPr="003355EB" w:rsidRDefault="00E4635A" w:rsidP="003355EB">
            <w:pPr>
              <w:tabs>
                <w:tab w:val="clear" w:pos="720"/>
                <w:tab w:val="clear" w:pos="1440"/>
                <w:tab w:val="clear" w:pos="2160"/>
                <w:tab w:val="clear" w:pos="2880"/>
                <w:tab w:val="left" w:pos="4680"/>
                <w:tab w:val="left" w:pos="5400"/>
                <w:tab w:val="right" w:pos="9000"/>
              </w:tabs>
              <w:rPr>
                <w:rFonts w:ascii="Calibri" w:hAnsi="Calibri" w:cs="Arial"/>
              </w:rPr>
            </w:pPr>
          </w:p>
          <w:p w14:paraId="5E66C454" w14:textId="77777777" w:rsidR="00B55AF5" w:rsidRPr="003355EB" w:rsidRDefault="00B55AF5" w:rsidP="003355EB">
            <w:pPr>
              <w:tabs>
                <w:tab w:val="clear" w:pos="720"/>
                <w:tab w:val="clear" w:pos="1440"/>
                <w:tab w:val="clear" w:pos="2160"/>
                <w:tab w:val="clear" w:pos="2880"/>
                <w:tab w:val="left" w:pos="4680"/>
                <w:tab w:val="left" w:pos="5400"/>
                <w:tab w:val="right" w:pos="9000"/>
              </w:tabs>
              <w:rPr>
                <w:rFonts w:ascii="Calibri" w:hAnsi="Calibri" w:cs="Arial"/>
              </w:rPr>
            </w:pPr>
          </w:p>
          <w:p w14:paraId="2786C074" w14:textId="77777777" w:rsidR="00B55AF5" w:rsidRPr="003355EB" w:rsidRDefault="00B55AF5" w:rsidP="003355EB">
            <w:pPr>
              <w:tabs>
                <w:tab w:val="clear" w:pos="720"/>
                <w:tab w:val="clear" w:pos="1440"/>
                <w:tab w:val="clear" w:pos="2160"/>
                <w:tab w:val="clear" w:pos="2880"/>
                <w:tab w:val="left" w:pos="4680"/>
                <w:tab w:val="left" w:pos="5400"/>
                <w:tab w:val="right" w:pos="9000"/>
              </w:tabs>
              <w:rPr>
                <w:rFonts w:ascii="Calibri" w:hAnsi="Calibri" w:cs="Arial"/>
              </w:rPr>
            </w:pPr>
          </w:p>
          <w:p w14:paraId="7791F83B" w14:textId="77777777" w:rsidR="00B55AF5" w:rsidRPr="003355EB" w:rsidRDefault="00B55AF5" w:rsidP="003355EB">
            <w:pPr>
              <w:tabs>
                <w:tab w:val="clear" w:pos="720"/>
                <w:tab w:val="clear" w:pos="1440"/>
                <w:tab w:val="clear" w:pos="2160"/>
                <w:tab w:val="clear" w:pos="2880"/>
                <w:tab w:val="left" w:pos="4680"/>
                <w:tab w:val="left" w:pos="5400"/>
                <w:tab w:val="right" w:pos="9000"/>
              </w:tabs>
              <w:rPr>
                <w:rFonts w:ascii="Calibri" w:hAnsi="Calibri" w:cs="Arial"/>
              </w:rPr>
            </w:pPr>
          </w:p>
        </w:tc>
      </w:tr>
    </w:tbl>
    <w:p w14:paraId="5C00056A" w14:textId="77777777" w:rsidR="00482F9F" w:rsidRPr="009D2D00" w:rsidRDefault="00FB0708">
      <w:pPr>
        <w:rPr>
          <w:rFonts w:ascii="Calibri" w:hAnsi="Calibri"/>
        </w:rPr>
      </w:pPr>
      <w:r>
        <w:rPr>
          <w:rFonts w:ascii="Calibri" w:hAnsi="Calibri"/>
          <w:noProof/>
          <w:sz w:val="20"/>
          <w:szCs w:val="20"/>
        </w:rPr>
        <w:drawing>
          <wp:anchor distT="0" distB="0" distL="114300" distR="114300" simplePos="0" relativeHeight="251657728" behindDoc="1" locked="1" layoutInCell="1" allowOverlap="1" wp14:anchorId="10C7CDD8" wp14:editId="13C04368">
            <wp:simplePos x="0" y="0"/>
            <wp:positionH relativeFrom="column">
              <wp:posOffset>-42545</wp:posOffset>
            </wp:positionH>
            <wp:positionV relativeFrom="paragraph">
              <wp:posOffset>-24765</wp:posOffset>
            </wp:positionV>
            <wp:extent cx="4170680" cy="1093470"/>
            <wp:effectExtent l="0" t="0" r="0" b="0"/>
            <wp:wrapNone/>
            <wp:docPr id="5" name="Picture 5" descr="DWQR Logo. Letters with three wavy lines underneath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WQR Logo. Letters with three wavy lines underneath in 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0680" cy="1093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C955E" w14:textId="32AFD0B2" w:rsidR="00B736AD" w:rsidRPr="009D2D00" w:rsidRDefault="00E4635A" w:rsidP="004E326B">
      <w:pPr>
        <w:tabs>
          <w:tab w:val="clear" w:pos="720"/>
          <w:tab w:val="clear" w:pos="1440"/>
          <w:tab w:val="clear" w:pos="2160"/>
          <w:tab w:val="clear" w:pos="2880"/>
        </w:tabs>
        <w:ind w:left="-1080" w:right="-877"/>
        <w:rPr>
          <w:rFonts w:ascii="Calibri" w:hAnsi="Calibri" w:cs="Arial"/>
        </w:rPr>
      </w:pPr>
      <w:r>
        <w:rPr>
          <w:rFonts w:ascii="Calibri" w:hAnsi="Calibri" w:cs="Arial"/>
        </w:rPr>
        <w:t xml:space="preserve"> </w:t>
      </w:r>
    </w:p>
    <w:p w14:paraId="345AF32B" w14:textId="0A8E845C" w:rsidR="0014496A" w:rsidRPr="00835E6B" w:rsidRDefault="00EF1934" w:rsidP="00835E6B">
      <w:pPr>
        <w:tabs>
          <w:tab w:val="right" w:pos="10170"/>
        </w:tabs>
        <w:spacing w:line="360" w:lineRule="auto"/>
        <w:rPr>
          <w:rFonts w:cs="Arial"/>
        </w:rPr>
      </w:pPr>
      <w:r w:rsidRPr="00835E6B">
        <w:rPr>
          <w:rFonts w:cs="Arial"/>
        </w:rPr>
        <w:t xml:space="preserve">On the 28 September 2024 a significant volume of water entered supply that was not disinfected because a chlorine drum ran empty and failed to changeover to the standby drum. The low chlorine auto-shutdown had been left inhibited from planned works to the disinfection system that took place on the 24 September 2024. Treated water chlorine breached the Emergency Action Level (EAL) for approximately 1 hour 20 minutes. Whilst the final water chlorine remained above EAL (the lowest residual recorded as </w:t>
      </w:r>
      <w:proofErr w:type="spellStart"/>
      <w:r w:rsidRPr="00835E6B">
        <w:rPr>
          <w:rFonts w:cs="Arial"/>
        </w:rPr>
        <w:t>0.7mg</w:t>
      </w:r>
      <w:proofErr w:type="spellEnd"/>
      <w:r w:rsidRPr="00835E6B">
        <w:rPr>
          <w:rFonts w:cs="Arial"/>
        </w:rPr>
        <w:t>/l according to online monitors) this was due to blending of affected water within the clear water tanks (CWTs).</w:t>
      </w:r>
    </w:p>
    <w:p w14:paraId="6E9BD9FD" w14:textId="77777777" w:rsidR="00EF1934" w:rsidRPr="00835E6B" w:rsidRDefault="00EF1934" w:rsidP="00835E6B">
      <w:pPr>
        <w:tabs>
          <w:tab w:val="right" w:pos="10170"/>
        </w:tabs>
        <w:spacing w:line="360" w:lineRule="auto"/>
        <w:rPr>
          <w:rFonts w:cs="Arial"/>
        </w:rPr>
      </w:pPr>
    </w:p>
    <w:p w14:paraId="57915ECC" w14:textId="5D0E34F3" w:rsidR="00EF1934" w:rsidRPr="00835E6B" w:rsidRDefault="003C5B98" w:rsidP="00835E6B">
      <w:pPr>
        <w:tabs>
          <w:tab w:val="right" w:pos="10170"/>
        </w:tabs>
        <w:spacing w:line="360" w:lineRule="auto"/>
        <w:rPr>
          <w:rFonts w:cs="Arial"/>
        </w:rPr>
      </w:pPr>
      <w:r w:rsidRPr="00835E6B">
        <w:rPr>
          <w:rFonts w:cs="Arial"/>
        </w:rPr>
        <w:t xml:space="preserve">Scottish Water did not receive any water quality contacts associated with this incident. Sampling was arranged for the 28 – 29 September 2024, covering the </w:t>
      </w:r>
      <w:proofErr w:type="spellStart"/>
      <w:r w:rsidRPr="00835E6B">
        <w:rPr>
          <w:rFonts w:cs="Arial"/>
        </w:rPr>
        <w:t>WTW</w:t>
      </w:r>
      <w:proofErr w:type="spellEnd"/>
      <w:r w:rsidRPr="00835E6B">
        <w:rPr>
          <w:rFonts w:cs="Arial"/>
        </w:rPr>
        <w:t>, and from the water supply zone. Of the 8 samples taken, none failed regulatory requirements.</w:t>
      </w:r>
    </w:p>
    <w:p w14:paraId="4D19A537" w14:textId="77777777" w:rsidR="003C5B98" w:rsidRPr="00835E6B" w:rsidRDefault="003C5B98" w:rsidP="00835E6B">
      <w:pPr>
        <w:tabs>
          <w:tab w:val="right" w:pos="10170"/>
        </w:tabs>
        <w:spacing w:line="360" w:lineRule="auto"/>
        <w:rPr>
          <w:rFonts w:cs="Arial"/>
        </w:rPr>
      </w:pPr>
    </w:p>
    <w:p w14:paraId="265B7027" w14:textId="5793ACEB" w:rsidR="003C5B98" w:rsidRPr="00835E6B" w:rsidRDefault="003C5B98" w:rsidP="00835E6B">
      <w:pPr>
        <w:tabs>
          <w:tab w:val="right" w:pos="10170"/>
        </w:tabs>
        <w:spacing w:line="360" w:lineRule="auto"/>
        <w:rPr>
          <w:rFonts w:cs="Arial"/>
        </w:rPr>
      </w:pPr>
      <w:r w:rsidRPr="00835E6B">
        <w:rPr>
          <w:rFonts w:cs="Arial"/>
        </w:rPr>
        <w:t>The cause of this incident was due to failure of the site to shut down upon loss of chlorine dosing. This was due to inhibition of this facility four days earlier during planned work. The introduction of this inhibition was not in compliance with the approved methodology and was erroneously left in place following completion of the planned activity.</w:t>
      </w:r>
    </w:p>
    <w:p w14:paraId="202F7F0E" w14:textId="77777777" w:rsidR="0014496A" w:rsidRPr="00835E6B" w:rsidRDefault="0014496A" w:rsidP="00835E6B">
      <w:pPr>
        <w:tabs>
          <w:tab w:val="right" w:pos="10170"/>
        </w:tabs>
        <w:spacing w:line="360" w:lineRule="auto"/>
        <w:rPr>
          <w:rFonts w:cs="Arial"/>
        </w:rPr>
      </w:pPr>
    </w:p>
    <w:p w14:paraId="0A942364" w14:textId="67C443F5" w:rsidR="005C0501" w:rsidRPr="00835E6B" w:rsidRDefault="005C0501" w:rsidP="00835E6B">
      <w:pPr>
        <w:tabs>
          <w:tab w:val="right" w:pos="10170"/>
        </w:tabs>
        <w:spacing w:line="360" w:lineRule="auto"/>
        <w:rPr>
          <w:rFonts w:cs="Arial"/>
        </w:rPr>
      </w:pPr>
      <w:r w:rsidRPr="00835E6B">
        <w:rPr>
          <w:rFonts w:cs="Arial"/>
        </w:rPr>
        <w:t xml:space="preserve">The event has been categorised as </w:t>
      </w:r>
      <w:r w:rsidR="00835E6B" w:rsidRPr="00835E6B">
        <w:rPr>
          <w:rFonts w:cs="Arial"/>
        </w:rPr>
        <w:t>significant</w:t>
      </w:r>
      <w:r w:rsidRPr="00835E6B">
        <w:rPr>
          <w:rFonts w:cs="Arial"/>
        </w:rPr>
        <w:t xml:space="preserve">.  Scottish Water has identified </w:t>
      </w:r>
      <w:r w:rsidR="00835E6B" w:rsidRPr="00835E6B">
        <w:rPr>
          <w:rFonts w:cs="Arial"/>
        </w:rPr>
        <w:t>one</w:t>
      </w:r>
      <w:r w:rsidR="003221A3" w:rsidRPr="00835E6B">
        <w:rPr>
          <w:rFonts w:cs="Arial"/>
        </w:rPr>
        <w:t xml:space="preserve"> action</w:t>
      </w:r>
      <w:r w:rsidR="0014496A" w:rsidRPr="00835E6B">
        <w:rPr>
          <w:rFonts w:cs="Arial"/>
        </w:rPr>
        <w:t xml:space="preserve"> </w:t>
      </w:r>
      <w:r w:rsidR="0057196E" w:rsidRPr="00835E6B">
        <w:rPr>
          <w:rFonts w:cs="Arial"/>
        </w:rPr>
        <w:t>which</w:t>
      </w:r>
      <w:r w:rsidRPr="00835E6B">
        <w:rPr>
          <w:rFonts w:cs="Arial"/>
        </w:rPr>
        <w:t xml:space="preserve"> DWQR accepts are appropriate and will </w:t>
      </w:r>
      <w:r w:rsidR="0014496A" w:rsidRPr="00835E6B">
        <w:rPr>
          <w:rFonts w:cs="Arial"/>
        </w:rPr>
        <w:t>monitor</w:t>
      </w:r>
      <w:r w:rsidRPr="00835E6B">
        <w:rPr>
          <w:rFonts w:cs="Arial"/>
        </w:rPr>
        <w:t xml:space="preserve"> to ensure they are completed pr</w:t>
      </w:r>
      <w:r w:rsidR="0014496A" w:rsidRPr="00835E6B">
        <w:rPr>
          <w:rFonts w:cs="Arial"/>
        </w:rPr>
        <w:t xml:space="preserve">ior to signing off the incident.  DWQR made </w:t>
      </w:r>
      <w:r w:rsidR="00835E6B" w:rsidRPr="00835E6B">
        <w:rPr>
          <w:rFonts w:cs="Arial"/>
        </w:rPr>
        <w:t xml:space="preserve">zero </w:t>
      </w:r>
      <w:r w:rsidR="0014496A" w:rsidRPr="00835E6B">
        <w:rPr>
          <w:rFonts w:cs="Arial"/>
        </w:rPr>
        <w:t xml:space="preserve"> additional recommendations.</w:t>
      </w:r>
    </w:p>
    <w:p w14:paraId="701E7676" w14:textId="77777777" w:rsidR="004261FE" w:rsidRDefault="004261FE" w:rsidP="008419A3">
      <w:pPr>
        <w:tabs>
          <w:tab w:val="right" w:pos="10170"/>
        </w:tabs>
        <w:rPr>
          <w:rFonts w:ascii="Calibri" w:hAnsi="Calibri"/>
          <w:sz w:val="22"/>
          <w:szCs w:val="22"/>
        </w:rPr>
      </w:pPr>
    </w:p>
    <w:p w14:paraId="5BB3837A" w14:textId="77777777" w:rsidR="000E0B3E" w:rsidRDefault="000E0B3E" w:rsidP="008419A3">
      <w:pPr>
        <w:tabs>
          <w:tab w:val="clear" w:pos="720"/>
          <w:tab w:val="clear" w:pos="1440"/>
          <w:tab w:val="clear" w:pos="2160"/>
          <w:tab w:val="clear" w:pos="2880"/>
          <w:tab w:val="clear" w:pos="9907"/>
        </w:tabs>
        <w:rPr>
          <w:rFonts w:ascii="Calibri" w:hAnsi="Calibri"/>
          <w:sz w:val="22"/>
          <w:szCs w:val="22"/>
        </w:rPr>
      </w:pPr>
    </w:p>
    <w:sectPr w:rsidR="000E0B3E" w:rsidSect="001E420F">
      <w:footerReference w:type="default" r:id="rId10"/>
      <w:pgSz w:w="11909" w:h="16834" w:code="9"/>
      <w:pgMar w:top="567" w:right="907" w:bottom="1138" w:left="1138" w:header="432"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1D042" w14:textId="77777777" w:rsidR="003221D9" w:rsidRDefault="003221D9">
      <w:r>
        <w:separator/>
      </w:r>
    </w:p>
  </w:endnote>
  <w:endnote w:type="continuationSeparator" w:id="0">
    <w:p w14:paraId="464C640B" w14:textId="77777777" w:rsidR="003221D9" w:rsidRDefault="00322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611CB9D-D681-444A-BB80-0DAF3C02492D}"/>
  </w:font>
  <w:font w:name="Calibri">
    <w:panose1 w:val="020F0502020204030204"/>
    <w:charset w:val="00"/>
    <w:family w:val="swiss"/>
    <w:pitch w:val="variable"/>
    <w:sig w:usb0="E4002EFF" w:usb1="C000247B" w:usb2="00000009" w:usb3="00000000" w:csb0="000001FF" w:csb1="00000000"/>
    <w:embedRegular r:id="rId2" w:fontKey="{CED9D029-DF9C-498C-949A-D9C87AF83C1D}"/>
    <w:embedBold r:id="rId3" w:fontKey="{01420DB0-7C8D-4B85-A401-4026FD4AFB1E}"/>
  </w:font>
  <w:font w:name="Clan-News">
    <w:panose1 w:val="02000503030000020004"/>
    <w:charset w:val="00"/>
    <w:family w:val="auto"/>
    <w:pitch w:val="variable"/>
    <w:sig w:usb0="800000AF" w:usb1="4000204A" w:usb2="00000000" w:usb3="00000000" w:csb0="00000001" w:csb1="00000000"/>
    <w:embedRegular r:id="rId4" w:fontKey="{0592148D-AFA8-41E1-80D2-2024606699CB}"/>
  </w:font>
  <w:font w:name="Cambria">
    <w:panose1 w:val="02040503050406030204"/>
    <w:charset w:val="00"/>
    <w:family w:val="roman"/>
    <w:pitch w:val="variable"/>
    <w:sig w:usb0="E00006FF" w:usb1="420024FF" w:usb2="02000000" w:usb3="00000000" w:csb0="0000019F" w:csb1="00000000"/>
    <w:embedRegular r:id="rId5" w:fontKey="{378D69B6-7760-4C78-B9E0-45DBA439CE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1E0" w:firstRow="1" w:lastRow="1" w:firstColumn="1" w:lastColumn="1" w:noHBand="0" w:noVBand="0"/>
    </w:tblPr>
    <w:tblGrid>
      <w:gridCol w:w="6520"/>
      <w:gridCol w:w="3560"/>
    </w:tblGrid>
    <w:tr w:rsidR="003A26C9" w:rsidRPr="003355EB" w14:paraId="1033C886" w14:textId="77777777" w:rsidTr="003355EB">
      <w:tc>
        <w:tcPr>
          <w:tcW w:w="3234" w:type="pct"/>
          <w:shd w:val="clear" w:color="auto" w:fill="auto"/>
          <w:vAlign w:val="bottom"/>
        </w:tcPr>
        <w:p w14:paraId="5606FD38" w14:textId="0EFF9960" w:rsidR="003A26C9" w:rsidRPr="003355EB" w:rsidRDefault="00AE0870" w:rsidP="000C34A8">
          <w:pPr>
            <w:pStyle w:val="Footer"/>
            <w:tabs>
              <w:tab w:val="clear" w:pos="720"/>
              <w:tab w:val="clear" w:pos="1440"/>
              <w:tab w:val="clear" w:pos="2160"/>
              <w:tab w:val="clear" w:pos="2880"/>
              <w:tab w:val="clear" w:pos="4320"/>
              <w:tab w:val="clear" w:pos="8640"/>
              <w:tab w:val="left" w:pos="4680"/>
              <w:tab w:val="left" w:pos="5400"/>
              <w:tab w:val="right" w:pos="9000"/>
            </w:tabs>
            <w:rPr>
              <w:sz w:val="20"/>
              <w:szCs w:val="20"/>
            </w:rPr>
          </w:pPr>
          <w:r w:rsidRPr="003355EB">
            <w:rPr>
              <w:sz w:val="20"/>
              <w:szCs w:val="20"/>
            </w:rPr>
            <w:t xml:space="preserve">                                         </w:t>
          </w:r>
        </w:p>
      </w:tc>
      <w:tc>
        <w:tcPr>
          <w:tcW w:w="1766" w:type="pct"/>
          <w:shd w:val="clear" w:color="auto" w:fill="auto"/>
        </w:tcPr>
        <w:p w14:paraId="652D26BB" w14:textId="28692C23" w:rsidR="003A26C9" w:rsidRPr="003355EB" w:rsidRDefault="00EE73F9" w:rsidP="00E43DF2">
          <w:pPr>
            <w:pStyle w:val="Footer"/>
            <w:tabs>
              <w:tab w:val="clear" w:pos="720"/>
              <w:tab w:val="clear" w:pos="1440"/>
              <w:tab w:val="clear" w:pos="2160"/>
              <w:tab w:val="clear" w:pos="2880"/>
              <w:tab w:val="clear" w:pos="4320"/>
              <w:tab w:val="clear" w:pos="8640"/>
            </w:tabs>
            <w:ind w:left="-6589" w:right="-18"/>
            <w:jc w:val="right"/>
            <w:rPr>
              <w:rFonts w:ascii="Clan-News" w:hAnsi="Clan-News"/>
              <w:sz w:val="19"/>
              <w:szCs w:val="19"/>
            </w:rPr>
          </w:pPr>
          <w:r>
            <w:rPr>
              <w:noProof/>
            </w:rPr>
            <w:drawing>
              <wp:inline distT="0" distB="0" distL="0" distR="0" wp14:anchorId="65CEF708" wp14:editId="21C91443">
                <wp:extent cx="1270000" cy="906914"/>
                <wp:effectExtent l="0" t="0" r="6350" b="7620"/>
                <wp:docPr id="3" name="Picture 3" descr="LRQA ISO 900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RQA ISO 9001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528" cy="928714"/>
                        </a:xfrm>
                        <a:prstGeom prst="rect">
                          <a:avLst/>
                        </a:prstGeom>
                        <a:noFill/>
                        <a:ln>
                          <a:noFill/>
                        </a:ln>
                      </pic:spPr>
                    </pic:pic>
                  </a:graphicData>
                </a:graphic>
              </wp:inline>
            </w:drawing>
          </w:r>
        </w:p>
      </w:tc>
    </w:tr>
  </w:tbl>
  <w:p w14:paraId="2DA0886F" w14:textId="77777777" w:rsidR="003A26C9" w:rsidRDefault="003A26C9" w:rsidP="003A26C9">
    <w:pPr>
      <w:pStyle w:val="Footer"/>
      <w:tabs>
        <w:tab w:val="clear" w:pos="720"/>
        <w:tab w:val="clear" w:pos="1440"/>
        <w:tab w:val="clear" w:pos="2160"/>
        <w:tab w:val="clear" w:pos="2880"/>
        <w:tab w:val="clear" w:pos="4320"/>
        <w:tab w:val="clear" w:pos="864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44457" w14:textId="77777777" w:rsidR="003221D9" w:rsidRDefault="003221D9">
      <w:r>
        <w:separator/>
      </w:r>
    </w:p>
  </w:footnote>
  <w:footnote w:type="continuationSeparator" w:id="0">
    <w:p w14:paraId="70624E0A" w14:textId="77777777" w:rsidR="003221D9" w:rsidRDefault="003221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num w:numId="1" w16cid:durableId="772172050">
    <w:abstractNumId w:val="1"/>
  </w:num>
  <w:num w:numId="2" w16cid:durableId="1681810603">
    <w:abstractNumId w:val="0"/>
  </w:num>
  <w:num w:numId="3" w16cid:durableId="459804764">
    <w:abstractNumId w:val="0"/>
  </w:num>
  <w:num w:numId="4" w16cid:durableId="135098207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6" w:nlCheck="1" w:checkStyle="0"/>
  <w:activeWritingStyle w:appName="MSWord" w:lang="en-GB" w:vendorID="8" w:dllVersion="513"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338C"/>
    <w:rsid w:val="00000F2A"/>
    <w:rsid w:val="00002DD9"/>
    <w:rsid w:val="00004B3B"/>
    <w:rsid w:val="000140A6"/>
    <w:rsid w:val="000163B9"/>
    <w:rsid w:val="00026038"/>
    <w:rsid w:val="00035F5A"/>
    <w:rsid w:val="00036679"/>
    <w:rsid w:val="00047B6B"/>
    <w:rsid w:val="00047BFB"/>
    <w:rsid w:val="000661E6"/>
    <w:rsid w:val="000731E3"/>
    <w:rsid w:val="000815FF"/>
    <w:rsid w:val="00086242"/>
    <w:rsid w:val="00090442"/>
    <w:rsid w:val="00097791"/>
    <w:rsid w:val="000A12F1"/>
    <w:rsid w:val="000A4105"/>
    <w:rsid w:val="000C34A8"/>
    <w:rsid w:val="000E0B3E"/>
    <w:rsid w:val="000F45A0"/>
    <w:rsid w:val="00101B02"/>
    <w:rsid w:val="0014496A"/>
    <w:rsid w:val="00155938"/>
    <w:rsid w:val="00163FFE"/>
    <w:rsid w:val="00164744"/>
    <w:rsid w:val="001773CE"/>
    <w:rsid w:val="00183F56"/>
    <w:rsid w:val="00184994"/>
    <w:rsid w:val="00193D7A"/>
    <w:rsid w:val="001A213D"/>
    <w:rsid w:val="001A33C7"/>
    <w:rsid w:val="001B69FF"/>
    <w:rsid w:val="001C0639"/>
    <w:rsid w:val="001C16F8"/>
    <w:rsid w:val="001C63CF"/>
    <w:rsid w:val="001D38E7"/>
    <w:rsid w:val="001D70C3"/>
    <w:rsid w:val="001E420F"/>
    <w:rsid w:val="001E5C37"/>
    <w:rsid w:val="001F5C9E"/>
    <w:rsid w:val="0020014E"/>
    <w:rsid w:val="002007E0"/>
    <w:rsid w:val="0020126D"/>
    <w:rsid w:val="0020228B"/>
    <w:rsid w:val="00207150"/>
    <w:rsid w:val="00224735"/>
    <w:rsid w:val="00243C2F"/>
    <w:rsid w:val="00244B26"/>
    <w:rsid w:val="00253397"/>
    <w:rsid w:val="00257C07"/>
    <w:rsid w:val="00260671"/>
    <w:rsid w:val="00263B58"/>
    <w:rsid w:val="00271662"/>
    <w:rsid w:val="00275EE0"/>
    <w:rsid w:val="00291FA9"/>
    <w:rsid w:val="002A2C26"/>
    <w:rsid w:val="002A3C0B"/>
    <w:rsid w:val="002A4FD9"/>
    <w:rsid w:val="002A75D3"/>
    <w:rsid w:val="002A77C1"/>
    <w:rsid w:val="002B3764"/>
    <w:rsid w:val="002B6506"/>
    <w:rsid w:val="002C48F8"/>
    <w:rsid w:val="002C5B3C"/>
    <w:rsid w:val="002D001B"/>
    <w:rsid w:val="002D0AD5"/>
    <w:rsid w:val="002D1671"/>
    <w:rsid w:val="002D3C37"/>
    <w:rsid w:val="002D3E68"/>
    <w:rsid w:val="002D6C0C"/>
    <w:rsid w:val="002F4712"/>
    <w:rsid w:val="002F6CA6"/>
    <w:rsid w:val="00310411"/>
    <w:rsid w:val="003221A3"/>
    <w:rsid w:val="003221D9"/>
    <w:rsid w:val="00331564"/>
    <w:rsid w:val="003355EB"/>
    <w:rsid w:val="00335EAD"/>
    <w:rsid w:val="00336D51"/>
    <w:rsid w:val="00340919"/>
    <w:rsid w:val="00340DD6"/>
    <w:rsid w:val="00350CBD"/>
    <w:rsid w:val="00353BC7"/>
    <w:rsid w:val="00360671"/>
    <w:rsid w:val="0036354D"/>
    <w:rsid w:val="00367551"/>
    <w:rsid w:val="0037303C"/>
    <w:rsid w:val="00380C72"/>
    <w:rsid w:val="00382F48"/>
    <w:rsid w:val="00386BCC"/>
    <w:rsid w:val="003A26C9"/>
    <w:rsid w:val="003B0E8E"/>
    <w:rsid w:val="003B2D89"/>
    <w:rsid w:val="003C5B98"/>
    <w:rsid w:val="003C670D"/>
    <w:rsid w:val="003D51F6"/>
    <w:rsid w:val="003E425E"/>
    <w:rsid w:val="003F07A4"/>
    <w:rsid w:val="00405C6A"/>
    <w:rsid w:val="00411112"/>
    <w:rsid w:val="0041410B"/>
    <w:rsid w:val="0042193A"/>
    <w:rsid w:val="00422C3C"/>
    <w:rsid w:val="004252A1"/>
    <w:rsid w:val="004261FE"/>
    <w:rsid w:val="004310BF"/>
    <w:rsid w:val="004324AF"/>
    <w:rsid w:val="004351F3"/>
    <w:rsid w:val="00456F52"/>
    <w:rsid w:val="004577E6"/>
    <w:rsid w:val="004633B1"/>
    <w:rsid w:val="0047187A"/>
    <w:rsid w:val="00482F9F"/>
    <w:rsid w:val="0049756E"/>
    <w:rsid w:val="004A2FB8"/>
    <w:rsid w:val="004A6105"/>
    <w:rsid w:val="004C20E9"/>
    <w:rsid w:val="004D6CA5"/>
    <w:rsid w:val="004D6FE4"/>
    <w:rsid w:val="004E0430"/>
    <w:rsid w:val="004E1487"/>
    <w:rsid w:val="004E326B"/>
    <w:rsid w:val="004F3E58"/>
    <w:rsid w:val="00513E7F"/>
    <w:rsid w:val="0051719F"/>
    <w:rsid w:val="005276AD"/>
    <w:rsid w:val="005341E0"/>
    <w:rsid w:val="00534BEA"/>
    <w:rsid w:val="00554279"/>
    <w:rsid w:val="00561B59"/>
    <w:rsid w:val="00561D20"/>
    <w:rsid w:val="00563D70"/>
    <w:rsid w:val="0057196E"/>
    <w:rsid w:val="00574573"/>
    <w:rsid w:val="0058043D"/>
    <w:rsid w:val="00583CCE"/>
    <w:rsid w:val="00584278"/>
    <w:rsid w:val="005A6AB6"/>
    <w:rsid w:val="005C0501"/>
    <w:rsid w:val="005C0B4B"/>
    <w:rsid w:val="005C3686"/>
    <w:rsid w:val="005D0008"/>
    <w:rsid w:val="005E7284"/>
    <w:rsid w:val="006056FF"/>
    <w:rsid w:val="00613497"/>
    <w:rsid w:val="00627D32"/>
    <w:rsid w:val="00632545"/>
    <w:rsid w:val="0064538A"/>
    <w:rsid w:val="00647AD3"/>
    <w:rsid w:val="00665CFF"/>
    <w:rsid w:val="006673A1"/>
    <w:rsid w:val="00687429"/>
    <w:rsid w:val="006879F0"/>
    <w:rsid w:val="00695022"/>
    <w:rsid w:val="00695F8C"/>
    <w:rsid w:val="006A2846"/>
    <w:rsid w:val="006A3458"/>
    <w:rsid w:val="006C2FB6"/>
    <w:rsid w:val="006C7769"/>
    <w:rsid w:val="006D2437"/>
    <w:rsid w:val="006D5514"/>
    <w:rsid w:val="006E1668"/>
    <w:rsid w:val="006E1D64"/>
    <w:rsid w:val="006E31F6"/>
    <w:rsid w:val="006F2AD6"/>
    <w:rsid w:val="006F4CB4"/>
    <w:rsid w:val="007032AA"/>
    <w:rsid w:val="007100CF"/>
    <w:rsid w:val="00714DD9"/>
    <w:rsid w:val="00721109"/>
    <w:rsid w:val="00741D7D"/>
    <w:rsid w:val="007706BA"/>
    <w:rsid w:val="00773A08"/>
    <w:rsid w:val="00785DF3"/>
    <w:rsid w:val="00792025"/>
    <w:rsid w:val="00796AA4"/>
    <w:rsid w:val="007A7890"/>
    <w:rsid w:val="007C5389"/>
    <w:rsid w:val="007E30DF"/>
    <w:rsid w:val="007E5523"/>
    <w:rsid w:val="007E5BF5"/>
    <w:rsid w:val="00803230"/>
    <w:rsid w:val="00816198"/>
    <w:rsid w:val="00835E6B"/>
    <w:rsid w:val="00837D57"/>
    <w:rsid w:val="008402A5"/>
    <w:rsid w:val="00841101"/>
    <w:rsid w:val="008419A3"/>
    <w:rsid w:val="00872909"/>
    <w:rsid w:val="00874D59"/>
    <w:rsid w:val="00875650"/>
    <w:rsid w:val="00876EA2"/>
    <w:rsid w:val="0088641F"/>
    <w:rsid w:val="00891DE8"/>
    <w:rsid w:val="008A1C8D"/>
    <w:rsid w:val="008C06E3"/>
    <w:rsid w:val="008D3B78"/>
    <w:rsid w:val="008E70F1"/>
    <w:rsid w:val="008F1F87"/>
    <w:rsid w:val="008F29FB"/>
    <w:rsid w:val="00904521"/>
    <w:rsid w:val="009045A1"/>
    <w:rsid w:val="00906607"/>
    <w:rsid w:val="00907D90"/>
    <w:rsid w:val="00926929"/>
    <w:rsid w:val="00932BF2"/>
    <w:rsid w:val="00940FE6"/>
    <w:rsid w:val="009548F6"/>
    <w:rsid w:val="009615A8"/>
    <w:rsid w:val="00981DB2"/>
    <w:rsid w:val="00981DBE"/>
    <w:rsid w:val="009A239C"/>
    <w:rsid w:val="009B2484"/>
    <w:rsid w:val="009B3A3A"/>
    <w:rsid w:val="009D20EC"/>
    <w:rsid w:val="009D2D00"/>
    <w:rsid w:val="009D3EBD"/>
    <w:rsid w:val="009D3F67"/>
    <w:rsid w:val="009E77A5"/>
    <w:rsid w:val="009E7D71"/>
    <w:rsid w:val="009F3DC0"/>
    <w:rsid w:val="009F7554"/>
    <w:rsid w:val="00A00B26"/>
    <w:rsid w:val="00A01610"/>
    <w:rsid w:val="00A1414B"/>
    <w:rsid w:val="00A14A30"/>
    <w:rsid w:val="00A32458"/>
    <w:rsid w:val="00A40122"/>
    <w:rsid w:val="00A44025"/>
    <w:rsid w:val="00A64520"/>
    <w:rsid w:val="00A64CBC"/>
    <w:rsid w:val="00A758DD"/>
    <w:rsid w:val="00AC0BEE"/>
    <w:rsid w:val="00AD796E"/>
    <w:rsid w:val="00AE0870"/>
    <w:rsid w:val="00AE44F2"/>
    <w:rsid w:val="00AF0A86"/>
    <w:rsid w:val="00AF17DB"/>
    <w:rsid w:val="00B07145"/>
    <w:rsid w:val="00B208D2"/>
    <w:rsid w:val="00B44D0C"/>
    <w:rsid w:val="00B45D9F"/>
    <w:rsid w:val="00B5339A"/>
    <w:rsid w:val="00B54307"/>
    <w:rsid w:val="00B55AF5"/>
    <w:rsid w:val="00B62C98"/>
    <w:rsid w:val="00B706BF"/>
    <w:rsid w:val="00B71764"/>
    <w:rsid w:val="00B72961"/>
    <w:rsid w:val="00B736AD"/>
    <w:rsid w:val="00B76C93"/>
    <w:rsid w:val="00B86380"/>
    <w:rsid w:val="00B91074"/>
    <w:rsid w:val="00B979D7"/>
    <w:rsid w:val="00BA245D"/>
    <w:rsid w:val="00BA6965"/>
    <w:rsid w:val="00BA7D88"/>
    <w:rsid w:val="00BB1166"/>
    <w:rsid w:val="00BB14D6"/>
    <w:rsid w:val="00BB2A4C"/>
    <w:rsid w:val="00BB77CE"/>
    <w:rsid w:val="00BD6EB0"/>
    <w:rsid w:val="00C025E4"/>
    <w:rsid w:val="00C02C9E"/>
    <w:rsid w:val="00C0376E"/>
    <w:rsid w:val="00C05FE1"/>
    <w:rsid w:val="00C071F8"/>
    <w:rsid w:val="00C07746"/>
    <w:rsid w:val="00C160D3"/>
    <w:rsid w:val="00C16F75"/>
    <w:rsid w:val="00C17551"/>
    <w:rsid w:val="00C22004"/>
    <w:rsid w:val="00C24B95"/>
    <w:rsid w:val="00C24F0B"/>
    <w:rsid w:val="00C35168"/>
    <w:rsid w:val="00C42A58"/>
    <w:rsid w:val="00C43709"/>
    <w:rsid w:val="00C43FBC"/>
    <w:rsid w:val="00C44D11"/>
    <w:rsid w:val="00C77F6A"/>
    <w:rsid w:val="00C84050"/>
    <w:rsid w:val="00C85AAC"/>
    <w:rsid w:val="00CA0D9D"/>
    <w:rsid w:val="00CA2317"/>
    <w:rsid w:val="00CA625D"/>
    <w:rsid w:val="00CC1A85"/>
    <w:rsid w:val="00CD1DAB"/>
    <w:rsid w:val="00CD3154"/>
    <w:rsid w:val="00CF2B11"/>
    <w:rsid w:val="00CF52E2"/>
    <w:rsid w:val="00D06950"/>
    <w:rsid w:val="00D146CD"/>
    <w:rsid w:val="00D177AD"/>
    <w:rsid w:val="00D223C0"/>
    <w:rsid w:val="00D3008C"/>
    <w:rsid w:val="00D32F29"/>
    <w:rsid w:val="00D32FF6"/>
    <w:rsid w:val="00D51797"/>
    <w:rsid w:val="00D55631"/>
    <w:rsid w:val="00D63B8A"/>
    <w:rsid w:val="00D70B4B"/>
    <w:rsid w:val="00D73045"/>
    <w:rsid w:val="00D774CF"/>
    <w:rsid w:val="00D81BC5"/>
    <w:rsid w:val="00D85E02"/>
    <w:rsid w:val="00D86235"/>
    <w:rsid w:val="00D9420E"/>
    <w:rsid w:val="00DB215B"/>
    <w:rsid w:val="00DB3971"/>
    <w:rsid w:val="00DC2564"/>
    <w:rsid w:val="00DC7E90"/>
    <w:rsid w:val="00DD5AF2"/>
    <w:rsid w:val="00DE7636"/>
    <w:rsid w:val="00DF070F"/>
    <w:rsid w:val="00DF202E"/>
    <w:rsid w:val="00DF4ADE"/>
    <w:rsid w:val="00DF4E7E"/>
    <w:rsid w:val="00E00945"/>
    <w:rsid w:val="00E0531F"/>
    <w:rsid w:val="00E11176"/>
    <w:rsid w:val="00E20CDF"/>
    <w:rsid w:val="00E309B7"/>
    <w:rsid w:val="00E32317"/>
    <w:rsid w:val="00E40970"/>
    <w:rsid w:val="00E42E93"/>
    <w:rsid w:val="00E43DF2"/>
    <w:rsid w:val="00E4635A"/>
    <w:rsid w:val="00E50BC1"/>
    <w:rsid w:val="00E51A68"/>
    <w:rsid w:val="00E56D68"/>
    <w:rsid w:val="00E629FF"/>
    <w:rsid w:val="00E72C69"/>
    <w:rsid w:val="00E83C7C"/>
    <w:rsid w:val="00E937C2"/>
    <w:rsid w:val="00E94BDA"/>
    <w:rsid w:val="00E968D5"/>
    <w:rsid w:val="00EB14DE"/>
    <w:rsid w:val="00EB178F"/>
    <w:rsid w:val="00EC1633"/>
    <w:rsid w:val="00EC517A"/>
    <w:rsid w:val="00EC7AD9"/>
    <w:rsid w:val="00ED446C"/>
    <w:rsid w:val="00ED6FF3"/>
    <w:rsid w:val="00EE73F9"/>
    <w:rsid w:val="00EF1934"/>
    <w:rsid w:val="00F12EA9"/>
    <w:rsid w:val="00F3331C"/>
    <w:rsid w:val="00F4338C"/>
    <w:rsid w:val="00F43F7D"/>
    <w:rsid w:val="00F60F5F"/>
    <w:rsid w:val="00F71AC5"/>
    <w:rsid w:val="00F74393"/>
    <w:rsid w:val="00F77B47"/>
    <w:rsid w:val="00F8359C"/>
    <w:rsid w:val="00FB0708"/>
    <w:rsid w:val="00FB4863"/>
    <w:rsid w:val="00FE0743"/>
    <w:rsid w:val="00FE1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1AAAA2"/>
  <w15:docId w15:val="{F91BF277-E8AC-40EC-8F51-7FC28F412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character" w:styleId="FollowedHyperlink">
    <w:name w:val="FollowedHyperlink"/>
    <w:rsid w:val="00482F9F"/>
    <w:rPr>
      <w:color w:val="6064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 w:id="191727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53D26341A57B383EE0540010E0463CCA" version="1.0.0">
  <systemFields>
    <field name="Objective-Id">
      <value order="0">A43699099</value>
    </field>
    <field name="Objective-Title">
      <value order="0">DWQR Incident Assessment - Template - Web Summary - Current Version -  A16985561</value>
    </field>
    <field name="Objective-Description">
      <value order="0"/>
    </field>
    <field name="Objective-CreationStamp">
      <value order="0">2023-05-15T10:11:43Z</value>
    </field>
    <field name="Objective-IsApproved">
      <value order="0">false</value>
    </field>
    <field name="Objective-IsPublished">
      <value order="0">true</value>
    </field>
    <field name="Objective-DatePublished">
      <value order="0">2023-11-27T08:38:05Z</value>
    </field>
    <field name="Objective-ModificationStamp">
      <value order="0">2024-02-15T13:33:21Z</value>
    </field>
    <field name="Objective-Owner">
      <value order="0">Henderson, Claire C (U414263)</value>
    </field>
    <field name="Objective-Path">
      <value order="0">Objective Global Folder:SG File Plan:Administration:Administration of DG Net Zero Units:Drinking Water Quality: Administration 2024</value>
    </field>
    <field name="Objective-Parent">
      <value order="0">Drinking Water Quality: Administration 2024</value>
    </field>
    <field name="Objective-State">
      <value order="0">Published</value>
    </field>
    <field name="Objective-VersionId">
      <value order="0">vA69268351</value>
    </field>
    <field name="Objective-Version">
      <value order="0">2.0</value>
    </field>
    <field name="Objective-VersionNumber">
      <value order="0">2</value>
    </field>
    <field name="Objective-VersionComment">
      <value order="0">Update</value>
    </field>
    <field name="Objective-FileNumber">
      <value order="0">OFFICE/11370</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1.xml><?xml version="1.0" encoding="utf-8"?>
<ds:datastoreItem xmlns:ds="http://schemas.openxmlformats.org/officeDocument/2006/customXml" ds:itemID="{EE94BDC0-F05C-4BEF-9C81-A8D691ADC6E2}">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243</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Drinking Water Quality Division.dot</vt:lpstr>
    </vt:vector>
  </TitlesOfParts>
  <Company>Scottish Executive</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DWQR Incident Assessment Blairlinnans WTW 14978 September 2024</dc:title>
  <dc:subject>Environment - Letterhead - Drinking Water Quality Division.dot</dc:subject>
  <dc:creator>B Byers</dc:creator>
  <cp:lastModifiedBy>Claire Henderson</cp:lastModifiedBy>
  <cp:revision>9</cp:revision>
  <cp:lastPrinted>2025-02-07T09:59:00Z</cp:lastPrinted>
  <dcterms:created xsi:type="dcterms:W3CDTF">2025-02-07T09:53:00Z</dcterms:created>
  <dcterms:modified xsi:type="dcterms:W3CDTF">2025-02-07T09:59:00Z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property>
  <property fmtid="{D5CDD505-2E9C-101B-9397-08002B2CF9AE}" pid="4" name="Objective-Id">
    <vt:lpwstr>A43699099</vt:lpwstr>
  </property>
  <property fmtid="{D5CDD505-2E9C-101B-9397-08002B2CF9AE}" pid="5" name="Objective-Comment">
    <vt:lpwstr/>
  </property>
  <property fmtid="{D5CDD505-2E9C-101B-9397-08002B2CF9AE}" pid="6" name="Objective-CreationStamp">
    <vt:filetime>2023-05-15T10:11:43Z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2023-11-27T08:38:05Z</vt:filetime>
  </property>
  <property fmtid="{D5CDD505-2E9C-101B-9397-08002B2CF9AE}" pid="10" name="Objective-ModificationStamp">
    <vt:filetime>2024-02-15T13:33:21Z</vt:filetime>
  </property>
  <property fmtid="{D5CDD505-2E9C-101B-9397-08002B2CF9AE}" pid="11" name="Objective-Owner">
    <vt:lpwstr>Henderson, Claire C (U414263)</vt:lpwstr>
  </property>
  <property fmtid="{D5CDD505-2E9C-101B-9397-08002B2CF9AE}" pid="12" name="Objective-Path">
    <vt:lpwstr>Objective Global Folder:SG File Plan:Administration:Administration of DG Net Zero Units:Drinking Water Quality: Administration 2024</vt:lpwstr>
  </property>
  <property fmtid="{D5CDD505-2E9C-101B-9397-08002B2CF9AE}" pid="13" name="Objective-Parent">
    <vt:lpwstr>Drinking Water Quality: Administration 2024</vt:lpwstr>
  </property>
  <property fmtid="{D5CDD505-2E9C-101B-9397-08002B2CF9AE}" pid="14" name="Objective-State">
    <vt:lpwstr>Published</vt:lpwstr>
  </property>
  <property fmtid="{D5CDD505-2E9C-101B-9397-08002B2CF9AE}" pid="15" name="Objective-Title">
    <vt:lpwstr>DWQR Incident Assessment - Template - Web Summary - Current Version -  A16985561</vt:lpwstr>
  </property>
  <property fmtid="{D5CDD505-2E9C-101B-9397-08002B2CF9AE}" pid="16" name="Objective-Version">
    <vt:lpwstr>2.0</vt:lpwstr>
  </property>
  <property fmtid="{D5CDD505-2E9C-101B-9397-08002B2CF9AE}" pid="17" name="Objective-VersionComment">
    <vt:lpwstr>Update</vt:lpwstr>
  </property>
  <property fmtid="{D5CDD505-2E9C-101B-9397-08002B2CF9AE}" pid="18" name="Objective-VersionNumber">
    <vt:r8>2</vt:r8>
  </property>
  <property fmtid="{D5CDD505-2E9C-101B-9397-08002B2CF9AE}" pid="19" name="Objective-FileNumber">
    <vt:lpwstr>OFFICE/11370</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y fmtid="{D5CDD505-2E9C-101B-9397-08002B2CF9AE}" pid="26" name="Objective-Description">
    <vt:lpwstr/>
  </property>
  <property fmtid="{D5CDD505-2E9C-101B-9397-08002B2CF9AE}" pid="27" name="Objective-VersionId">
    <vt:lpwstr>vA69268351</vt:lpwstr>
  </property>
  <property fmtid="{D5CDD505-2E9C-101B-9397-08002B2CF9AE}" pid="28" name="Objective-Date Received">
    <vt:lpwstr/>
  </property>
  <property fmtid="{D5CDD505-2E9C-101B-9397-08002B2CF9AE}" pid="29" name="Objective-Date of Original">
    <vt:lpwstr/>
  </property>
  <property fmtid="{D5CDD505-2E9C-101B-9397-08002B2CF9AE}" pid="30" name="Objective-SG Web Publication - Category">
    <vt:lpwstr/>
  </property>
  <property fmtid="{D5CDD505-2E9C-101B-9397-08002B2CF9AE}" pid="31" name="Objective-SG Web Publication - Category 2 Classification">
    <vt:lpwstr/>
  </property>
  <property fmtid="{D5CDD505-2E9C-101B-9397-08002B2CF9AE}" pid="32" name="Objective-Connect Creator">
    <vt:lpwstr/>
  </property>
  <property fmtid="{D5CDD505-2E9C-101B-9397-08002B2CF9AE}" pid="33" name="Objective-Connect Creator [system]">
    <vt:lpwstr/>
  </property>
  <property fmtid="{D5CDD505-2E9C-101B-9397-08002B2CF9AE}" pid="34" name="Objective-Required Redaction">
    <vt:lpwstr/>
  </property>
</Properties>
</file>